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B0" w:rsidRPr="008C53B0" w:rsidRDefault="008C53B0" w:rsidP="008C53B0">
      <w:pPr>
        <w:jc w:val="right"/>
        <w:rPr>
          <w:b/>
          <w:color w:val="222222"/>
          <w:lang w:val="kk-KZ"/>
        </w:rPr>
      </w:pPr>
      <w:r w:rsidRPr="008C53B0">
        <w:rPr>
          <w:b/>
          <w:color w:val="222222"/>
          <w:lang w:val="kk-KZ"/>
        </w:rPr>
        <w:t>БЕКІТІЛГЕН</w:t>
      </w:r>
    </w:p>
    <w:p w:rsidR="008C53B0" w:rsidRPr="008C53B0" w:rsidRDefault="008C53B0" w:rsidP="008C53B0">
      <w:pPr>
        <w:jc w:val="right"/>
        <w:rPr>
          <w:color w:val="222222"/>
          <w:lang w:val="kk-KZ"/>
        </w:rPr>
      </w:pPr>
      <w:r w:rsidRPr="008C53B0">
        <w:rPr>
          <w:color w:val="222222"/>
          <w:lang w:val="kk-KZ"/>
        </w:rPr>
        <w:t>Фаультетінің ғылыми кеңесі мәжілісінде</w:t>
      </w:r>
    </w:p>
    <w:p w:rsidR="008C53B0" w:rsidRPr="008C53B0" w:rsidRDefault="008C53B0" w:rsidP="008C53B0">
      <w:pPr>
        <w:jc w:val="right"/>
        <w:rPr>
          <w:color w:val="222222"/>
        </w:rPr>
      </w:pPr>
      <w:r w:rsidRPr="008C53B0">
        <w:rPr>
          <w:color w:val="222222"/>
          <w:lang w:val="kk-KZ"/>
        </w:rPr>
        <w:t xml:space="preserve">Хаттанма </w:t>
      </w:r>
      <w:r w:rsidRPr="008C53B0">
        <w:rPr>
          <w:color w:val="222222"/>
        </w:rPr>
        <w:t>№___ «__» ______2019 жыл</w:t>
      </w:r>
    </w:p>
    <w:p w:rsidR="008C53B0" w:rsidRPr="008C53B0" w:rsidRDefault="008C53B0" w:rsidP="008C53B0">
      <w:pPr>
        <w:jc w:val="right"/>
        <w:rPr>
          <w:color w:val="222222"/>
        </w:rPr>
      </w:pPr>
      <w:r w:rsidRPr="008C53B0">
        <w:rPr>
          <w:color w:val="222222"/>
        </w:rPr>
        <w:t>Факультет деканы ____________Масалимова А.Р.</w:t>
      </w:r>
    </w:p>
    <w:p w:rsidR="008C53B0" w:rsidRPr="008C53B0" w:rsidRDefault="008C53B0" w:rsidP="008C53B0">
      <w:pPr>
        <w:jc w:val="right"/>
        <w:rPr>
          <w:color w:val="222222"/>
        </w:rPr>
      </w:pPr>
    </w:p>
    <w:p w:rsidR="008C53B0" w:rsidRDefault="00DF1BC8" w:rsidP="00CF15D3">
      <w:pPr>
        <w:jc w:val="center"/>
        <w:rPr>
          <w:b/>
          <w:color w:val="222222"/>
          <w:lang w:val="kk-KZ"/>
        </w:rPr>
      </w:pPr>
      <w:r w:rsidRPr="008C53B0">
        <w:rPr>
          <w:b/>
          <w:color w:val="222222"/>
        </w:rPr>
        <w:t xml:space="preserve">«Саяси технологиялар» </w:t>
      </w:r>
      <w:r w:rsidR="008C53B0">
        <w:rPr>
          <w:b/>
          <w:color w:val="222222"/>
          <w:lang w:val="kk-KZ"/>
        </w:rPr>
        <w:t>3 кредит</w:t>
      </w:r>
    </w:p>
    <w:p w:rsidR="008C53B0" w:rsidRDefault="008C53B0" w:rsidP="00CF15D3">
      <w:pPr>
        <w:jc w:val="center"/>
        <w:rPr>
          <w:b/>
          <w:color w:val="222222"/>
          <w:lang w:val="kk-KZ"/>
        </w:rPr>
      </w:pPr>
      <w:r>
        <w:rPr>
          <w:b/>
          <w:color w:val="222222"/>
        </w:rPr>
        <w:t>«5В050200 * Саясаттану</w:t>
      </w:r>
      <w:r w:rsidRPr="008C53B0">
        <w:rPr>
          <w:b/>
          <w:color w:val="222222"/>
        </w:rPr>
        <w:t>»</w:t>
      </w:r>
      <w:r>
        <w:rPr>
          <w:b/>
          <w:color w:val="222222"/>
          <w:lang w:val="kk-KZ"/>
        </w:rPr>
        <w:t xml:space="preserve"> мамандығы</w:t>
      </w:r>
    </w:p>
    <w:p w:rsidR="00F778E1" w:rsidRPr="008C53B0" w:rsidRDefault="008C53B0" w:rsidP="00CF15D3">
      <w:pPr>
        <w:jc w:val="center"/>
        <w:rPr>
          <w:b/>
          <w:color w:val="222222"/>
          <w:lang w:val="kk-KZ"/>
        </w:rPr>
      </w:pPr>
      <w:r>
        <w:rPr>
          <w:b/>
          <w:color w:val="222222"/>
          <w:lang w:val="kk-KZ"/>
        </w:rPr>
        <w:t>бакалавриат, 1 курс, қ/б</w:t>
      </w:r>
    </w:p>
    <w:p w:rsidR="007E2DCC" w:rsidRPr="008C53B0" w:rsidRDefault="007E2DCC" w:rsidP="00CF15D3">
      <w:pPr>
        <w:jc w:val="center"/>
        <w:rPr>
          <w:b/>
          <w:color w:val="222222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595"/>
        <w:gridCol w:w="9612"/>
        <w:gridCol w:w="708"/>
      </w:tblGrid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 ұғымын анықтаңыз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технологиялар құрылымын суреттеңіз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технологияның процедуралық компоненттерін ашыңыз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технологияның техникалық компоненттерін саралаңыз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технологиялардың алуан түрлілігін сипаттама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Нормативтік және девиантты саяси технологияларды салыстырыңыз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Технологияны қалыптастырудың «субъективті тәсілі» және «аналитикалық тәсілі». Салыстырмалы талдау жасаңыз.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зерттеулерде саяси талдаудың орны мен рөлін көрсетіңіз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ерекшеліктерін суреттеңіз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 құрылымын талдаңыз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 процесіне сипаттама жазыңыз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жалпы әдістерінің құрылымын және ерекшеліктерін талдаңыз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нақты әдістерінің құрылымын және ерекшеліктерін сараптаңыз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пайда болу себептері мен міндеттерінің себебін көрсетіңіз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негізгі нысандары мен түрлеріне анықтама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тиімділігі критерийлерін сипаттаңыз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pPr>
              <w:spacing w:line="360" w:lineRule="auto"/>
              <w:jc w:val="center"/>
            </w:pPr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дайындық және бастапқы кезеңдерін талдап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соңғы сатыларын қарастырыңыз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қақтығыстардың құрылымы мен негізгі нысандарын көрсетіңіз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жанжалдардың көздерін көрсетіңіз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Жанжалдың себебі ретінде «адами қажеттіліктер» теориясын түсіндіріңіз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қақтығыстардың типологиясына сипаттама беріңіз 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негізгі нысандары мен түрлерін түсіндіріп жазыңыз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Жанжалды басқарудың негізгі стратегияларын талқылаңыз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Келіссөздер жүргізу әдістерін жанжалдарды реттеу және шешу технологиясы ретінде сиппатама жазыңыз.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Шешімдерді қабылдаудың тұжырымдамасы мен негізгі тәсілдерін анықтаңыз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spacing w:after="240"/>
              <w:rPr>
                <w:color w:val="000000"/>
              </w:rPr>
            </w:pPr>
            <w:r w:rsidRPr="008C53B0">
              <w:rPr>
                <w:color w:val="000000"/>
              </w:rPr>
              <w:t>Шешім қабылдаудың субъектісі ретінде мемлекеттің ерекшеліктерін көрсетіңіз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Шешімдер қабылдау кезеңдерін анықтап жазыңыз.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болжауды мемлекеттік саясатты қалыптастырудың технологиясы ретінде талдап жазыңыз.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Мемлекеттік саясатты қалыптастыру технологиясы: жоспарлау және бағдарламалау. Салыстырмалы талдау жасаңыз.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Келіссөздер жүргізу әдістерін жанжалдарды реттеу және шешу технологиясы ретінде түсіндіріңіз.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Тәуекелдерді басқару технологиясын сипаттаңыз.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Кризистік технологияларды саралаңыз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 қабылдауда ақпараттық технологияларды маңыздыңыз.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 қабылдауда және шешімдер қабылдауда ақпараттық технологиялардың рөлін анықтап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Ақпаратты және шешімдерді қабылдаудың функционалды трансформациясы технологияларын саралап жазыңыз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Ақпараттық нарығындағы технологиялар ерекшеліктерін суреттеп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Ақпараттық нарықта мемлекеттік мінез-құлық стратегиясын бағалаңыз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Агитациялық және насихаттаудың ақпараттық технологияларына талдау жасаңыз.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 ұғымын анықтаңыз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</w:tcPr>
          <w:p w:rsidR="007E2DCC" w:rsidRPr="008C53B0" w:rsidRDefault="007E2DCC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</w:rPr>
            </w:pPr>
            <w:r w:rsidRPr="008C53B0">
              <w:rPr>
                <w:color w:val="000000"/>
              </w:rPr>
              <w:t>Қоғаммен байланыс (PR) технологиясын түсіндіріңіз.</w:t>
            </w:r>
          </w:p>
        </w:tc>
        <w:tc>
          <w:tcPr>
            <w:tcW w:w="708" w:type="dxa"/>
          </w:tcPr>
          <w:p w:rsidR="007E2DCC" w:rsidRPr="008C53B0" w:rsidRDefault="007E2DCC" w:rsidP="000354C7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Саяси имидж жасау үшін ақпараттық технологияларының сипаттамасын келтіріңіз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Саяси кеңістіктегі маркетинг технологиясының рөлін бағалаңыз.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«Саяси маркетинг» ұғымын анықтаңыз.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«Саясат нарық ретінде» түсінігін дәлелдеңіз.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«Саяси нарық» түсінігін айқындаңыз.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Саяси кеңістікте қолданылатын маркетингтің негізгі технологияларын көрсетіңіз.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«Сайлау процесін» және «сайлау науқанын» салыстырыңыз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алдындағы талдау жүргізудің рөлін маңыздаңыз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науқанының стратегиясын қалыптастырудың маңыздылығын дәлелдеу.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процесіне мақсатты топтардың рөлін бағалаңыз.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науқандарында тактикалық технологияларды сипаттаңыз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процесінде бәсекелестікке сараптама беріңіз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Саяси жарнама мен насихаттау құралдарын салыстырыңыз.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 мемлекеттік басқару технологиясын талдаңыз.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Қазақстандағы саяси жарнама имиджді қалыптастыру әдісі ретінде дәлелдеңіз.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Қазақстандағы саяси қақтығыстарды бақылау және басқару технологиясына талдау жасаңыз.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Қазақстандағы саяси субъектілердің имиджін қалыптастырудың негізгі ақпараттық технологияларын белгілеңіз.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 сайлау технологиясының дамуына талдама беріңіз.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7E2DCC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7E2DCC">
            <w:pPr>
              <w:rPr>
                <w:color w:val="000000"/>
              </w:rPr>
            </w:pPr>
            <w:r w:rsidRPr="008C53B0">
              <w:rPr>
                <w:color w:val="000000"/>
              </w:rPr>
              <w:t>Қазақстандағы негізгі ақпараттық және аналитикалық технологияларды көрсетіңіз.</w:t>
            </w:r>
          </w:p>
        </w:tc>
        <w:tc>
          <w:tcPr>
            <w:tcW w:w="708" w:type="dxa"/>
          </w:tcPr>
          <w:p w:rsidR="007E2DCC" w:rsidRPr="008C53B0" w:rsidRDefault="007E2DCC" w:rsidP="007E2DCC">
            <w:r w:rsidRPr="008C53B0">
              <w:t>3</w:t>
            </w:r>
          </w:p>
        </w:tc>
      </w:tr>
    </w:tbl>
    <w:p w:rsidR="00F778E1" w:rsidRPr="008C53B0" w:rsidRDefault="00F778E1" w:rsidP="00CF15D3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hd w:val="clear" w:color="auto" w:fill="FFFFFF"/>
              <w:spacing w:before="120" w:after="120"/>
              <w:rPr>
                <w:b/>
                <w:bCs/>
                <w:lang w:val="kk-KZ"/>
              </w:rPr>
            </w:pPr>
            <w:r w:rsidRPr="008C53B0">
              <w:rPr>
                <w:b/>
                <w:bCs/>
                <w:lang w:val="kk-KZ"/>
              </w:rPr>
              <w:t xml:space="preserve">Факультетінің әдістемелік бюро төрайымы 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Кабакова М.П.</w:t>
            </w:r>
          </w:p>
        </w:tc>
      </w:tr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pacing w:before="120" w:after="120"/>
              <w:rPr>
                <w:b/>
                <w:lang w:val="kk-KZ"/>
              </w:rPr>
            </w:pPr>
            <w:r w:rsidRPr="008C53B0">
              <w:rPr>
                <w:b/>
                <w:lang w:val="kk-KZ"/>
              </w:rPr>
              <w:t>Кафедра меңгңрушісі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Насимова Г.Ө</w:t>
            </w:r>
          </w:p>
        </w:tc>
      </w:tr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pacing w:before="120" w:after="120"/>
              <w:rPr>
                <w:b/>
                <w:lang w:val="kk-KZ"/>
              </w:rPr>
            </w:pPr>
            <w:r w:rsidRPr="008C53B0">
              <w:rPr>
                <w:b/>
                <w:lang w:val="kk-KZ"/>
              </w:rPr>
              <w:t>Оқытушы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Абжаппарова А.А.</w:t>
            </w:r>
          </w:p>
        </w:tc>
      </w:tr>
    </w:tbl>
    <w:p w:rsidR="00CF15D3" w:rsidRPr="008C53B0" w:rsidRDefault="00CF15D3" w:rsidP="00CF15D3">
      <w:pPr>
        <w:jc w:val="center"/>
        <w:rPr>
          <w:b/>
        </w:rPr>
      </w:pPr>
    </w:p>
    <w:p w:rsidR="008C53B0" w:rsidRDefault="008C53B0" w:rsidP="00CF15D3">
      <w:pPr>
        <w:shd w:val="clear" w:color="auto" w:fill="FFFFFF"/>
        <w:rPr>
          <w:bCs/>
          <w:lang w:val="kk-KZ"/>
        </w:rPr>
      </w:pPr>
    </w:p>
    <w:p w:rsidR="008C53B0" w:rsidRPr="008C53B0" w:rsidRDefault="008C53B0" w:rsidP="00CF15D3">
      <w:pPr>
        <w:shd w:val="clear" w:color="auto" w:fill="FFFFFF"/>
        <w:rPr>
          <w:bCs/>
          <w:lang w:val="kk-KZ"/>
        </w:rPr>
      </w:pPr>
    </w:p>
    <w:p w:rsidR="00CF15D3" w:rsidRPr="008C53B0" w:rsidRDefault="00CF15D3" w:rsidP="00CF15D3">
      <w:bookmarkStart w:id="0" w:name="_GoBack"/>
      <w:bookmarkEnd w:id="0"/>
    </w:p>
    <w:sectPr w:rsidR="00CF15D3" w:rsidRPr="008C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98" w:rsidRDefault="002C4498" w:rsidP="007E2DCC">
      <w:r>
        <w:separator/>
      </w:r>
    </w:p>
  </w:endnote>
  <w:endnote w:type="continuationSeparator" w:id="0">
    <w:p w:rsidR="002C4498" w:rsidRDefault="002C4498" w:rsidP="007E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98" w:rsidRDefault="002C4498" w:rsidP="007E2DCC">
      <w:r>
        <w:separator/>
      </w:r>
    </w:p>
  </w:footnote>
  <w:footnote w:type="continuationSeparator" w:id="0">
    <w:p w:rsidR="002C4498" w:rsidRDefault="002C4498" w:rsidP="007E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354C7"/>
    <w:rsid w:val="000A7BEE"/>
    <w:rsid w:val="000B2CEA"/>
    <w:rsid w:val="00194C20"/>
    <w:rsid w:val="001D37E5"/>
    <w:rsid w:val="001E41CE"/>
    <w:rsid w:val="00200A67"/>
    <w:rsid w:val="002915AD"/>
    <w:rsid w:val="002C4498"/>
    <w:rsid w:val="00612D73"/>
    <w:rsid w:val="006306A5"/>
    <w:rsid w:val="006A16CD"/>
    <w:rsid w:val="007E2DCC"/>
    <w:rsid w:val="008C53B0"/>
    <w:rsid w:val="008E4FEA"/>
    <w:rsid w:val="00917383"/>
    <w:rsid w:val="00970766"/>
    <w:rsid w:val="009B0EBF"/>
    <w:rsid w:val="00A62EAF"/>
    <w:rsid w:val="00A926B9"/>
    <w:rsid w:val="00BE048C"/>
    <w:rsid w:val="00C00788"/>
    <w:rsid w:val="00C030A8"/>
    <w:rsid w:val="00C2152E"/>
    <w:rsid w:val="00CF15D3"/>
    <w:rsid w:val="00D068D9"/>
    <w:rsid w:val="00D16AC5"/>
    <w:rsid w:val="00DB621F"/>
    <w:rsid w:val="00DF1BC8"/>
    <w:rsid w:val="00E24716"/>
    <w:rsid w:val="00E247AB"/>
    <w:rsid w:val="00E747A7"/>
    <w:rsid w:val="00EA2798"/>
    <w:rsid w:val="00F07899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2DCC"/>
  </w:style>
  <w:style w:type="paragraph" w:styleId="a6">
    <w:name w:val="header"/>
    <w:basedOn w:val="a"/>
    <w:link w:val="a7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3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Абжаппарова Айгуль</cp:lastModifiedBy>
  <cp:revision>6</cp:revision>
  <cp:lastPrinted>2019-04-03T10:38:00Z</cp:lastPrinted>
  <dcterms:created xsi:type="dcterms:W3CDTF">2018-04-19T12:58:00Z</dcterms:created>
  <dcterms:modified xsi:type="dcterms:W3CDTF">2019-04-03T10:38:00Z</dcterms:modified>
</cp:coreProperties>
</file>